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11" w:rsidRDefault="000613C6" w:rsidP="00CE7C46">
      <w:pPr>
        <w:jc w:val="center"/>
        <w:rPr>
          <w:b/>
          <w:sz w:val="36"/>
          <w:szCs w:val="36"/>
        </w:rPr>
      </w:pPr>
      <w:r w:rsidRPr="00CE7C46">
        <w:rPr>
          <w:rFonts w:hint="eastAsia"/>
          <w:b/>
          <w:sz w:val="36"/>
          <w:szCs w:val="36"/>
        </w:rPr>
        <w:t>拟提名</w:t>
      </w:r>
      <w:r w:rsidRPr="00CE7C46">
        <w:rPr>
          <w:rFonts w:hint="eastAsia"/>
          <w:b/>
          <w:sz w:val="36"/>
          <w:szCs w:val="36"/>
        </w:rPr>
        <w:t>2020</w:t>
      </w:r>
      <w:r w:rsidRPr="00CE7C46">
        <w:rPr>
          <w:rFonts w:hint="eastAsia"/>
          <w:b/>
          <w:sz w:val="36"/>
          <w:szCs w:val="36"/>
        </w:rPr>
        <w:t>年</w:t>
      </w:r>
      <w:r w:rsidR="000D648B">
        <w:rPr>
          <w:rFonts w:hint="eastAsia"/>
          <w:b/>
          <w:sz w:val="36"/>
          <w:szCs w:val="36"/>
        </w:rPr>
        <w:t>度</w:t>
      </w:r>
      <w:r w:rsidRPr="00CE7C46">
        <w:rPr>
          <w:rFonts w:hint="eastAsia"/>
          <w:b/>
          <w:sz w:val="36"/>
          <w:szCs w:val="36"/>
        </w:rPr>
        <w:t>国家科技奖项目公示</w:t>
      </w:r>
    </w:p>
    <w:p w:rsidR="00F776D8" w:rsidRPr="00CE7C46" w:rsidRDefault="000613C6" w:rsidP="00CE7C46">
      <w:pPr>
        <w:jc w:val="center"/>
        <w:rPr>
          <w:b/>
          <w:sz w:val="36"/>
          <w:szCs w:val="36"/>
        </w:rPr>
      </w:pPr>
      <w:r w:rsidRPr="00CE7C46">
        <w:rPr>
          <w:rFonts w:hint="eastAsia"/>
          <w:b/>
          <w:sz w:val="36"/>
          <w:szCs w:val="36"/>
        </w:rPr>
        <w:t>（华中农业大学</w:t>
      </w:r>
      <w:r w:rsidR="00EC22B2">
        <w:rPr>
          <w:rFonts w:hint="eastAsia"/>
          <w:b/>
          <w:sz w:val="36"/>
          <w:szCs w:val="36"/>
        </w:rPr>
        <w:t>，</w:t>
      </w:r>
      <w:r w:rsidR="00EC22B2">
        <w:rPr>
          <w:rFonts w:hint="eastAsia"/>
          <w:b/>
          <w:sz w:val="36"/>
          <w:szCs w:val="36"/>
        </w:rPr>
        <w:t>6</w:t>
      </w:r>
      <w:r w:rsidR="00EC22B2">
        <w:rPr>
          <w:rFonts w:hint="eastAsia"/>
          <w:b/>
          <w:sz w:val="36"/>
          <w:szCs w:val="36"/>
        </w:rPr>
        <w:t>项</w:t>
      </w:r>
      <w:r w:rsidRPr="00CE7C46">
        <w:rPr>
          <w:rFonts w:hint="eastAsia"/>
          <w:b/>
          <w:sz w:val="36"/>
          <w:szCs w:val="36"/>
        </w:rPr>
        <w:t>）</w:t>
      </w:r>
    </w:p>
    <w:p w:rsidR="00EC0AD9" w:rsidRPr="00CE7C46" w:rsidRDefault="00EC0AD9" w:rsidP="00EC0AD9">
      <w:pPr>
        <w:rPr>
          <w:b/>
          <w:sz w:val="30"/>
          <w:szCs w:val="30"/>
        </w:rPr>
      </w:pPr>
      <w:r w:rsidRPr="00CE7C46">
        <w:rPr>
          <w:rFonts w:hint="eastAsia"/>
          <w:b/>
          <w:sz w:val="30"/>
          <w:szCs w:val="30"/>
        </w:rPr>
        <w:t>项目</w:t>
      </w:r>
      <w:r w:rsidRPr="00CE7C46">
        <w:rPr>
          <w:rFonts w:hint="eastAsia"/>
          <w:b/>
          <w:sz w:val="30"/>
          <w:szCs w:val="30"/>
        </w:rPr>
        <w:t xml:space="preserve">  </w:t>
      </w:r>
      <w:r w:rsidRPr="00A20A24">
        <w:rPr>
          <w:rFonts w:hint="eastAsia"/>
          <w:b/>
          <w:sz w:val="30"/>
          <w:szCs w:val="30"/>
        </w:rPr>
        <w:t>长江中游低碳丰产高效稻作关键技术创新与应用</w:t>
      </w:r>
    </w:p>
    <w:p w:rsidR="00EC0AD9" w:rsidRPr="00CE7C46" w:rsidRDefault="00EC0AD9" w:rsidP="00EC0AD9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提名者：湖北省</w:t>
      </w:r>
    </w:p>
    <w:p w:rsidR="00EC0AD9" w:rsidRPr="00CE7C46" w:rsidRDefault="00EC0AD9" w:rsidP="00EC0AD9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提名等级：科学技术进步奖二等奖</w:t>
      </w:r>
    </w:p>
    <w:p w:rsidR="00EC0AD9" w:rsidRPr="00CE7C46" w:rsidRDefault="00EC0AD9" w:rsidP="00EC0AD9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主要知识产权和标准目录：</w:t>
      </w:r>
    </w:p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475"/>
        <w:gridCol w:w="787"/>
        <w:gridCol w:w="950"/>
        <w:gridCol w:w="913"/>
        <w:gridCol w:w="962"/>
        <w:gridCol w:w="1050"/>
        <w:gridCol w:w="1488"/>
        <w:gridCol w:w="831"/>
      </w:tblGrid>
      <w:tr w:rsidR="00EC0AD9" w:rsidTr="00504CE6">
        <w:trPr>
          <w:trHeight w:val="680"/>
        </w:trPr>
        <w:tc>
          <w:tcPr>
            <w:tcW w:w="773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475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787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国家</w:t>
            </w:r>
          </w:p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950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13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962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证书编号（标准批准发布部门）</w:t>
            </w:r>
          </w:p>
        </w:tc>
        <w:tc>
          <w:tcPr>
            <w:tcW w:w="1050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488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831" w:type="dxa"/>
            <w:vAlign w:val="center"/>
          </w:tcPr>
          <w:p w:rsidR="00EC0AD9" w:rsidRPr="00213740" w:rsidRDefault="00EC0AD9" w:rsidP="00504CE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13740">
              <w:rPr>
                <w:rFonts w:ascii="宋体" w:hAnsi="宋体" w:cs="宋体" w:hint="eastAsia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EC0AD9" w:rsidTr="00504CE6">
        <w:trPr>
          <w:trHeight w:val="908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proofErr w:type="gramStart"/>
            <w:r w:rsidRPr="004B5BE8">
              <w:rPr>
                <w:rFonts w:hint="eastAsia"/>
              </w:rPr>
              <w:t>油茬中稻固定厢沟免耕</w:t>
            </w:r>
            <w:proofErr w:type="gramEnd"/>
            <w:r w:rsidRPr="004B5BE8">
              <w:rPr>
                <w:rFonts w:hint="eastAsia"/>
              </w:rPr>
              <w:t>抛秧全程好气栽培方法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ZL200910272552.7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2010-04-21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765313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华中农业大学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proofErr w:type="gramStart"/>
            <w:r w:rsidRPr="004B5BE8">
              <w:rPr>
                <w:rFonts w:hint="eastAsia"/>
              </w:rPr>
              <w:t>曹凑贵</w:t>
            </w:r>
            <w:proofErr w:type="gramEnd"/>
            <w:r w:rsidRPr="004B5BE8">
              <w:rPr>
                <w:rFonts w:hint="eastAsia"/>
              </w:rPr>
              <w:t>、汪金平、李成芳、程建平、展茗等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失效</w:t>
            </w:r>
          </w:p>
        </w:tc>
      </w:tr>
      <w:tr w:rsidR="00EC0AD9" w:rsidTr="00504CE6">
        <w:trPr>
          <w:trHeight w:val="1236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一种</w:t>
            </w:r>
            <w:proofErr w:type="gramStart"/>
            <w:r w:rsidRPr="004B5BE8">
              <w:rPr>
                <w:rFonts w:hint="eastAsia"/>
              </w:rPr>
              <w:t>厢沟控</w:t>
            </w:r>
            <w:proofErr w:type="gramEnd"/>
            <w:r w:rsidRPr="004B5BE8">
              <w:rPr>
                <w:rFonts w:hint="eastAsia"/>
              </w:rPr>
              <w:t>灌水稻节水栽培方法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ZL201510683161.X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2018-04-13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2880936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华中农业大学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展茗；</w:t>
            </w:r>
            <w:proofErr w:type="gramStart"/>
            <w:r w:rsidRPr="004B5BE8">
              <w:rPr>
                <w:rFonts w:hint="eastAsia"/>
              </w:rPr>
              <w:t>曹凑贵</w:t>
            </w:r>
            <w:proofErr w:type="gramEnd"/>
            <w:r w:rsidRPr="004B5BE8">
              <w:rPr>
                <w:rFonts w:hint="eastAsia"/>
              </w:rPr>
              <w:t>；徐莹；王梦颖；蔡明历；黄见良；李成芳；汪金平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失效</w:t>
            </w:r>
          </w:p>
        </w:tc>
      </w:tr>
      <w:tr w:rsidR="00EC0AD9" w:rsidTr="00504CE6">
        <w:trPr>
          <w:trHeight w:val="680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一种春玉米免耕复种晚稻的水旱轮作方法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ZL201610091086.2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2019-03-08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3284751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华中农业大学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展茗；赵明；蔡明历；</w:t>
            </w:r>
            <w:proofErr w:type="gramStart"/>
            <w:r w:rsidRPr="004B5BE8">
              <w:rPr>
                <w:rFonts w:hint="eastAsia"/>
              </w:rPr>
              <w:t>曹凑贵</w:t>
            </w:r>
            <w:proofErr w:type="gramEnd"/>
            <w:r w:rsidRPr="004B5BE8">
              <w:rPr>
                <w:rFonts w:hint="eastAsia"/>
              </w:rPr>
              <w:t>等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有效</w:t>
            </w:r>
          </w:p>
        </w:tc>
      </w:tr>
      <w:tr w:rsidR="00EC0AD9" w:rsidTr="00504CE6">
        <w:trPr>
          <w:trHeight w:val="680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一种水稻品种耐高温性能鉴定方法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ZL201610014926.5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2019-03-26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105631758B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长江大学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田小海</w:t>
            </w:r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穆麒麟</w:t>
            </w:r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张丙林</w:t>
            </w:r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闫浩亮</w:t>
            </w:r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熊勤学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有效</w:t>
            </w:r>
          </w:p>
        </w:tc>
      </w:tr>
      <w:tr w:rsidR="00EC0AD9" w:rsidTr="00504CE6">
        <w:trPr>
          <w:trHeight w:val="680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一种以稻草为原料的水稻育秧基质及其配备方法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ZL201410318058.0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216-04-06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2013594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江西农业大学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李木英，潘晓华，石庆华，曾勇军等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失效</w:t>
            </w:r>
          </w:p>
        </w:tc>
      </w:tr>
      <w:tr w:rsidR="00EC0AD9" w:rsidTr="00504CE6">
        <w:trPr>
          <w:trHeight w:val="680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发明专利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一种水稻混播种</w:t>
            </w:r>
            <w:proofErr w:type="gramStart"/>
            <w:r w:rsidRPr="004B5BE8">
              <w:rPr>
                <w:rFonts w:hint="eastAsia"/>
              </w:rPr>
              <w:t>植方法</w:t>
            </w:r>
            <w:proofErr w:type="gramEnd"/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ZL200910272569.2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2011-05-18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779125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华中农业大学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蔡明历</w:t>
            </w:r>
            <w:r w:rsidRPr="004B5BE8">
              <w:rPr>
                <w:rFonts w:hint="eastAsia"/>
              </w:rPr>
              <w:t>;</w:t>
            </w:r>
            <w:proofErr w:type="gramStart"/>
            <w:r w:rsidRPr="004B5BE8">
              <w:rPr>
                <w:rFonts w:hint="eastAsia"/>
              </w:rPr>
              <w:t>曹凑贵</w:t>
            </w:r>
            <w:proofErr w:type="gramEnd"/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张似松</w:t>
            </w:r>
            <w:r w:rsidRPr="004B5BE8">
              <w:rPr>
                <w:rFonts w:hint="eastAsia"/>
              </w:rPr>
              <w:t>;</w:t>
            </w:r>
            <w:proofErr w:type="gramStart"/>
            <w:r w:rsidRPr="004B5BE8">
              <w:rPr>
                <w:rFonts w:hint="eastAsia"/>
              </w:rPr>
              <w:t>孔星</w:t>
            </w:r>
            <w:proofErr w:type="gramEnd"/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张建设</w:t>
            </w:r>
            <w:r w:rsidRPr="004B5BE8">
              <w:rPr>
                <w:rFonts w:hint="eastAsia"/>
              </w:rPr>
              <w:t>;</w:t>
            </w:r>
            <w:r w:rsidRPr="004B5BE8">
              <w:rPr>
                <w:rFonts w:hint="eastAsia"/>
              </w:rPr>
              <w:t>汤灏军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失效</w:t>
            </w:r>
          </w:p>
        </w:tc>
      </w:tr>
      <w:tr w:rsidR="00EC0AD9" w:rsidTr="00504CE6">
        <w:trPr>
          <w:trHeight w:val="416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标准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水稻机械精</w:t>
            </w:r>
            <w:r w:rsidRPr="004B5BE8">
              <w:rPr>
                <w:rFonts w:hint="eastAsia"/>
              </w:rPr>
              <w:lastRenderedPageBreak/>
              <w:t>量</w:t>
            </w:r>
            <w:proofErr w:type="gramStart"/>
            <w:r w:rsidRPr="004B5BE8">
              <w:rPr>
                <w:rFonts w:hint="eastAsia"/>
              </w:rPr>
              <w:t>穴</w:t>
            </w:r>
            <w:proofErr w:type="gramEnd"/>
            <w:r w:rsidRPr="004B5BE8">
              <w:rPr>
                <w:rFonts w:hint="eastAsia"/>
              </w:rPr>
              <w:t>直播栽培技术规程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 xml:space="preserve">DB42/T </w:t>
            </w:r>
            <w:r w:rsidRPr="004B5BE8">
              <w:rPr>
                <w:rFonts w:hint="eastAsia"/>
              </w:rPr>
              <w:lastRenderedPageBreak/>
              <w:t>632-2010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2010-0</w:t>
            </w:r>
            <w:r w:rsidRPr="004B5BE8">
              <w:rPr>
                <w:rFonts w:hint="eastAsia"/>
              </w:rPr>
              <w:lastRenderedPageBreak/>
              <w:t>7-06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湖北省</w:t>
            </w:r>
            <w:r w:rsidRPr="004B5BE8">
              <w:rPr>
                <w:rFonts w:hint="eastAsia"/>
              </w:rPr>
              <w:lastRenderedPageBreak/>
              <w:t>地方标准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湖北省</w:t>
            </w:r>
            <w:r w:rsidRPr="004B5BE8">
              <w:rPr>
                <w:rFonts w:hint="eastAsia"/>
              </w:rPr>
              <w:lastRenderedPageBreak/>
              <w:t>农业科学院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程建平；吴建</w:t>
            </w:r>
            <w:r w:rsidRPr="004B5BE8">
              <w:rPr>
                <w:rFonts w:hint="eastAsia"/>
              </w:rPr>
              <w:lastRenderedPageBreak/>
              <w:t>平；游艾青；张似松；张舒；张建设；汤灏军；樊启洲；张国中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有效</w:t>
            </w:r>
          </w:p>
        </w:tc>
      </w:tr>
      <w:tr w:rsidR="00EC0AD9" w:rsidTr="00504CE6">
        <w:trPr>
          <w:trHeight w:val="1021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lastRenderedPageBreak/>
              <w:t>标准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双季稻“早直晚抛”高产栽培集成技术规程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DB42/T 633-2010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2010-07-06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湖北省地方标准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湖北省农业科学院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吴建平；程建平；游艾青；张似松；张舒；张建设；汤灏军；王友平；</w:t>
            </w:r>
            <w:proofErr w:type="gramStart"/>
            <w:r w:rsidRPr="004B5BE8">
              <w:rPr>
                <w:rFonts w:hint="eastAsia"/>
              </w:rPr>
              <w:t>张旅峰</w:t>
            </w:r>
            <w:proofErr w:type="gramEnd"/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有效</w:t>
            </w:r>
          </w:p>
        </w:tc>
      </w:tr>
      <w:tr w:rsidR="00EC0AD9" w:rsidTr="00504CE6">
        <w:trPr>
          <w:trHeight w:val="552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标准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双季水稻机插高产栽培技术规程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DB 36/ T 973-2017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2015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江西省地方标准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江西农业大学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曾勇军；黄山；</w:t>
            </w:r>
            <w:proofErr w:type="gramStart"/>
            <w:r w:rsidRPr="004B5BE8">
              <w:rPr>
                <w:rFonts w:hint="eastAsia"/>
              </w:rPr>
              <w:t>商庆银</w:t>
            </w:r>
            <w:proofErr w:type="gramEnd"/>
            <w:r w:rsidRPr="004B5BE8">
              <w:rPr>
                <w:rFonts w:hint="eastAsia"/>
              </w:rPr>
              <w:t>；石庆华；潘晓华；吕伟生；谭雪明；李木英；曾</w:t>
            </w:r>
            <w:proofErr w:type="gramStart"/>
            <w:r w:rsidRPr="004B5BE8">
              <w:rPr>
                <w:rFonts w:hint="eastAsia"/>
              </w:rPr>
              <w:t>研</w:t>
            </w:r>
            <w:proofErr w:type="gramEnd"/>
            <w:r w:rsidRPr="004B5BE8">
              <w:rPr>
                <w:rFonts w:hint="eastAsia"/>
              </w:rPr>
              <w:t>华</w:t>
            </w:r>
          </w:p>
        </w:tc>
        <w:tc>
          <w:tcPr>
            <w:tcW w:w="831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有效</w:t>
            </w:r>
          </w:p>
        </w:tc>
      </w:tr>
      <w:tr w:rsidR="00EC0AD9" w:rsidTr="00504CE6">
        <w:trPr>
          <w:trHeight w:val="1021"/>
        </w:trPr>
        <w:tc>
          <w:tcPr>
            <w:tcW w:w="77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标准</w:t>
            </w:r>
          </w:p>
        </w:tc>
        <w:tc>
          <w:tcPr>
            <w:tcW w:w="1475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免耕杂交中稻基肥深施栽培技术规程</w:t>
            </w:r>
          </w:p>
        </w:tc>
        <w:tc>
          <w:tcPr>
            <w:tcW w:w="787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中国</w:t>
            </w:r>
          </w:p>
        </w:tc>
        <w:tc>
          <w:tcPr>
            <w:tcW w:w="9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DB 42/T 1461-2018</w:t>
            </w:r>
          </w:p>
        </w:tc>
        <w:tc>
          <w:tcPr>
            <w:tcW w:w="913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2018-09-11</w:t>
            </w:r>
          </w:p>
        </w:tc>
        <w:tc>
          <w:tcPr>
            <w:tcW w:w="962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湖北省地方标准</w:t>
            </w:r>
          </w:p>
        </w:tc>
        <w:tc>
          <w:tcPr>
            <w:tcW w:w="1050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华中农业大学</w:t>
            </w:r>
          </w:p>
        </w:tc>
        <w:tc>
          <w:tcPr>
            <w:tcW w:w="1488" w:type="dxa"/>
          </w:tcPr>
          <w:p w:rsidR="00EC0AD9" w:rsidRPr="004B5BE8" w:rsidRDefault="00EC0AD9" w:rsidP="00504CE6">
            <w:r w:rsidRPr="004B5BE8">
              <w:rPr>
                <w:rFonts w:hint="eastAsia"/>
              </w:rPr>
              <w:t>李成芳</w:t>
            </w:r>
            <w:r w:rsidRPr="004B5BE8">
              <w:rPr>
                <w:rFonts w:hint="eastAsia"/>
              </w:rPr>
              <w:t xml:space="preserve">; </w:t>
            </w:r>
            <w:proofErr w:type="gramStart"/>
            <w:r w:rsidRPr="004B5BE8">
              <w:rPr>
                <w:rFonts w:hint="eastAsia"/>
              </w:rPr>
              <w:t>曹凑贵</w:t>
            </w:r>
            <w:proofErr w:type="gramEnd"/>
            <w:r w:rsidRPr="004B5BE8">
              <w:rPr>
                <w:rFonts w:hint="eastAsia"/>
              </w:rPr>
              <w:t xml:space="preserve">; </w:t>
            </w:r>
            <w:r w:rsidRPr="004B5BE8">
              <w:rPr>
                <w:rFonts w:hint="eastAsia"/>
              </w:rPr>
              <w:t>蔡明历</w:t>
            </w:r>
            <w:r w:rsidRPr="004B5BE8">
              <w:rPr>
                <w:rFonts w:hint="eastAsia"/>
              </w:rPr>
              <w:t xml:space="preserve">; </w:t>
            </w:r>
            <w:proofErr w:type="gramStart"/>
            <w:r w:rsidRPr="004B5BE8">
              <w:rPr>
                <w:rFonts w:hint="eastAsia"/>
              </w:rPr>
              <w:t>刘天奇</w:t>
            </w:r>
            <w:proofErr w:type="gramEnd"/>
            <w:r w:rsidRPr="004B5BE8">
              <w:rPr>
                <w:rFonts w:hint="eastAsia"/>
              </w:rPr>
              <w:t xml:space="preserve">; </w:t>
            </w:r>
            <w:r w:rsidRPr="004B5BE8">
              <w:rPr>
                <w:rFonts w:hint="eastAsia"/>
              </w:rPr>
              <w:t>梅金先</w:t>
            </w:r>
            <w:r w:rsidRPr="004B5BE8">
              <w:rPr>
                <w:rFonts w:hint="eastAsia"/>
              </w:rPr>
              <w:t xml:space="preserve">; </w:t>
            </w:r>
            <w:r w:rsidRPr="004B5BE8">
              <w:rPr>
                <w:rFonts w:hint="eastAsia"/>
              </w:rPr>
              <w:t>张从德</w:t>
            </w:r>
            <w:r w:rsidRPr="004B5BE8">
              <w:rPr>
                <w:rFonts w:hint="eastAsia"/>
              </w:rPr>
              <w:t xml:space="preserve">; </w:t>
            </w:r>
            <w:r w:rsidRPr="004B5BE8">
              <w:rPr>
                <w:rFonts w:hint="eastAsia"/>
              </w:rPr>
              <w:t>翟中兵</w:t>
            </w:r>
            <w:r w:rsidRPr="004B5BE8">
              <w:rPr>
                <w:rFonts w:hint="eastAsia"/>
              </w:rPr>
              <w:t xml:space="preserve">; </w:t>
            </w:r>
            <w:r w:rsidRPr="004B5BE8">
              <w:rPr>
                <w:rFonts w:hint="eastAsia"/>
              </w:rPr>
              <w:t>金涛</w:t>
            </w:r>
          </w:p>
        </w:tc>
        <w:tc>
          <w:tcPr>
            <w:tcW w:w="831" w:type="dxa"/>
          </w:tcPr>
          <w:p w:rsidR="00EC0AD9" w:rsidRDefault="00EC0AD9" w:rsidP="00504CE6">
            <w:r w:rsidRPr="004B5BE8">
              <w:rPr>
                <w:rFonts w:hint="eastAsia"/>
              </w:rPr>
              <w:t>有效</w:t>
            </w:r>
          </w:p>
        </w:tc>
      </w:tr>
    </w:tbl>
    <w:p w:rsidR="00EC0AD9" w:rsidRPr="00CE7C46" w:rsidRDefault="00EC0AD9" w:rsidP="00EC0AD9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主要完成人：</w:t>
      </w:r>
      <w:proofErr w:type="gramStart"/>
      <w:r w:rsidRPr="00CE7C46">
        <w:rPr>
          <w:rFonts w:hint="eastAsia"/>
          <w:sz w:val="30"/>
          <w:szCs w:val="30"/>
        </w:rPr>
        <w:t>曹凑贵</w:t>
      </w:r>
      <w:proofErr w:type="gramEnd"/>
      <w:r w:rsidRPr="00CE7C46">
        <w:rPr>
          <w:rFonts w:hint="eastAsia"/>
          <w:sz w:val="30"/>
          <w:szCs w:val="30"/>
        </w:rPr>
        <w:t>、黄见良、展茗、黄敏、李成芳、曾勇军、程建平、董召荣、田小海、汪金平</w:t>
      </w:r>
    </w:p>
    <w:p w:rsidR="00EC0AD9" w:rsidRPr="00CE7C46" w:rsidRDefault="00EC0AD9" w:rsidP="00EC0AD9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主要完成单位：华中农业大学、湖南农业大学、江西农业大学、湖北省农科院粮食作物研究所、安徽农业大学、长江大学</w:t>
      </w:r>
    </w:p>
    <w:p w:rsidR="00C327DC" w:rsidRPr="00EC0AD9" w:rsidRDefault="00C327DC" w:rsidP="000613C6">
      <w:pPr>
        <w:rPr>
          <w:sz w:val="30"/>
          <w:szCs w:val="30"/>
        </w:rPr>
      </w:pPr>
      <w:bookmarkStart w:id="0" w:name="_GoBack"/>
      <w:bookmarkEnd w:id="0"/>
    </w:p>
    <w:sectPr w:rsidR="00C327DC" w:rsidRPr="00EC0AD9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B7" w:rsidRDefault="00EE5DB7" w:rsidP="00EC22B2">
      <w:r>
        <w:separator/>
      </w:r>
    </w:p>
  </w:endnote>
  <w:endnote w:type="continuationSeparator" w:id="0">
    <w:p w:rsidR="00EE5DB7" w:rsidRDefault="00EE5DB7" w:rsidP="00E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B7" w:rsidRDefault="00EE5DB7" w:rsidP="00EC22B2">
      <w:r>
        <w:separator/>
      </w:r>
    </w:p>
  </w:footnote>
  <w:footnote w:type="continuationSeparator" w:id="0">
    <w:p w:rsidR="00EE5DB7" w:rsidRDefault="00EE5DB7" w:rsidP="00EC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78C"/>
    <w:multiLevelType w:val="hybridMultilevel"/>
    <w:tmpl w:val="1FA68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8"/>
    <w:rsid w:val="000613C6"/>
    <w:rsid w:val="000651F7"/>
    <w:rsid w:val="00074585"/>
    <w:rsid w:val="000D648B"/>
    <w:rsid w:val="00163BA7"/>
    <w:rsid w:val="001D15CD"/>
    <w:rsid w:val="003908D9"/>
    <w:rsid w:val="004269B1"/>
    <w:rsid w:val="004743CD"/>
    <w:rsid w:val="0047474F"/>
    <w:rsid w:val="00523182"/>
    <w:rsid w:val="0056199E"/>
    <w:rsid w:val="005E1890"/>
    <w:rsid w:val="00636B81"/>
    <w:rsid w:val="00646A40"/>
    <w:rsid w:val="00794B81"/>
    <w:rsid w:val="007B0CF3"/>
    <w:rsid w:val="007B1311"/>
    <w:rsid w:val="007F382F"/>
    <w:rsid w:val="0082135F"/>
    <w:rsid w:val="00844ED1"/>
    <w:rsid w:val="00906199"/>
    <w:rsid w:val="009126CA"/>
    <w:rsid w:val="00926533"/>
    <w:rsid w:val="009F022A"/>
    <w:rsid w:val="00A06032"/>
    <w:rsid w:val="00A20A24"/>
    <w:rsid w:val="00A640B2"/>
    <w:rsid w:val="00B6385A"/>
    <w:rsid w:val="00BF2960"/>
    <w:rsid w:val="00C327DC"/>
    <w:rsid w:val="00CA2D24"/>
    <w:rsid w:val="00CA5C17"/>
    <w:rsid w:val="00CD588D"/>
    <w:rsid w:val="00CE3A71"/>
    <w:rsid w:val="00CE7C46"/>
    <w:rsid w:val="00D61CAC"/>
    <w:rsid w:val="00D90BF4"/>
    <w:rsid w:val="00DC6EA6"/>
    <w:rsid w:val="00E30E1C"/>
    <w:rsid w:val="00E50518"/>
    <w:rsid w:val="00E7325E"/>
    <w:rsid w:val="00EC0AD9"/>
    <w:rsid w:val="00EC22B2"/>
    <w:rsid w:val="00EE5DB7"/>
    <w:rsid w:val="00F51EA7"/>
    <w:rsid w:val="00F776D8"/>
    <w:rsid w:val="00F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semiHidden/>
    <w:rsid w:val="000613C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semiHidden/>
    <w:rsid w:val="000613C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asus</cp:lastModifiedBy>
  <cp:revision>3</cp:revision>
  <dcterms:created xsi:type="dcterms:W3CDTF">2019-12-19T09:32:00Z</dcterms:created>
  <dcterms:modified xsi:type="dcterms:W3CDTF">2019-12-19T09:32:00Z</dcterms:modified>
</cp:coreProperties>
</file>